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horzAnchor="margin" w:tblpXSpec="center" w:tblpY="-58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9F4926" w:rsidTr="008A6740">
        <w:trPr>
          <w:trHeight w:val="1700"/>
        </w:trPr>
        <w:tc>
          <w:tcPr>
            <w:tcW w:w="2802" w:type="dxa"/>
          </w:tcPr>
          <w:p w:rsidR="009F4926" w:rsidRPr="00876258" w:rsidRDefault="009F4926" w:rsidP="008A6740">
            <w:pP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</w:pPr>
          </w:p>
          <w:p w:rsidR="009F4926" w:rsidRDefault="009F4926" w:rsidP="008A6740">
            <w:pPr>
              <w:ind w:left="-284" w:right="-1066" w:firstLine="142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softHyphen/>
            </w:r>
            <w: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softHyphen/>
            </w:r>
            <w:r w:rsidRPr="00A2155E"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645181FA" wp14:editId="25F44783">
                  <wp:extent cx="1787334" cy="1122533"/>
                  <wp:effectExtent l="0" t="0" r="0" b="0"/>
                  <wp:docPr id="5" name="Рисунок 1" descr="C:\Users\Вальдман\AppData\Local\Packages\Microsoft.MicrosoftEdge_8wekyb3d8bbwe\TempState\Downloads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ьдман\AppData\Local\Packages\Microsoft.MicrosoftEdge_8wekyb3d8bbwe\TempState\Downloads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90" cy="11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F4926" w:rsidRDefault="009F4926" w:rsidP="008A6740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</w:p>
          <w:p w:rsidR="009F4926" w:rsidRDefault="009F4926" w:rsidP="008A6740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</w:p>
          <w:p w:rsidR="009F4926" w:rsidRPr="00751623" w:rsidRDefault="009F4926" w:rsidP="008A6740">
            <w:pPr>
              <w:jc w:val="right"/>
              <w:rPr>
                <w:rFonts w:ascii="Minion Pro" w:hAnsi="Minion Pro"/>
                <w:b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color w:val="000000"/>
                <w:sz w:val="20"/>
                <w:szCs w:val="20"/>
              </w:rPr>
              <w:t xml:space="preserve"> Муниципальное автономное общеобразовательное учреждение</w:t>
            </w:r>
          </w:p>
          <w:p w:rsidR="009F4926" w:rsidRPr="00751623" w:rsidRDefault="009F4926" w:rsidP="008A6740">
            <w:pPr>
              <w:jc w:val="right"/>
              <w:rPr>
                <w:rFonts w:ascii="Minion Pro" w:hAnsi="Minion Pro"/>
                <w:b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color w:val="000000"/>
                <w:sz w:val="20"/>
                <w:szCs w:val="20"/>
              </w:rPr>
              <w:t xml:space="preserve"> «Средняя школа №144» (МАОУ СШ №144)</w:t>
            </w:r>
          </w:p>
          <w:p w:rsidR="009F4926" w:rsidRPr="00751623" w:rsidRDefault="009F4926" w:rsidP="008A6740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83173" wp14:editId="633DDFD8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70485</wp:posOffset>
                      </wp:positionV>
                      <wp:extent cx="3185795" cy="4572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579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A56"/>
                              </a:solidFill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789A" id="Прямоугольник 2" o:spid="_x0000_s1026" style="position:absolute;margin-left:78.3pt;margin-top:5.55pt;width:250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" fillcolor="#f29a56" strokecolor="white [3201]" strokeweight="3pt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9F4926" w:rsidRPr="00751623" w:rsidRDefault="009F4926" w:rsidP="008A6740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660132, Россия, г. Красноярск, ул. 40 лет Победы, 24</w:t>
            </w:r>
          </w:p>
          <w:p w:rsidR="009F4926" w:rsidRPr="00751623" w:rsidRDefault="009F4926" w:rsidP="008A6740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телефон/факс: 225-00-00, e-mail: school144_krsk@mail.ru</w:t>
            </w:r>
          </w:p>
          <w:p w:rsidR="009F4926" w:rsidRDefault="00DA3A24" w:rsidP="008A6740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  <w:hyperlink r:id="rId7" w:history="1">
              <w:r w:rsidR="009F4926" w:rsidRPr="00751623">
                <w:rPr>
                  <w:rStyle w:val="a6"/>
                  <w:rFonts w:ascii="Minion Pro Med" w:hAnsi="Minion Pro Med"/>
                  <w:sz w:val="20"/>
                  <w:szCs w:val="20"/>
                </w:rPr>
                <w:t>www.school144.my1.ru</w:t>
              </w:r>
            </w:hyperlink>
          </w:p>
        </w:tc>
      </w:tr>
    </w:tbl>
    <w:p w:rsidR="009F4926" w:rsidRPr="009F4926" w:rsidRDefault="009F4926" w:rsidP="00EA04DD">
      <w:pPr>
        <w:rPr>
          <w:b/>
          <w:sz w:val="28"/>
          <w:szCs w:val="28"/>
        </w:rPr>
      </w:pPr>
    </w:p>
    <w:p w:rsidR="00285F1B" w:rsidRPr="005715C4" w:rsidRDefault="00285F1B" w:rsidP="009753F2">
      <w:pPr>
        <w:jc w:val="center"/>
        <w:rPr>
          <w:b/>
        </w:rPr>
      </w:pPr>
      <w:r w:rsidRPr="005715C4">
        <w:rPr>
          <w:b/>
        </w:rPr>
        <w:t xml:space="preserve">Выписка из протокола </w:t>
      </w:r>
      <w:r w:rsidR="00E9724E" w:rsidRPr="005715C4">
        <w:rPr>
          <w:b/>
        </w:rPr>
        <w:t>сове</w:t>
      </w:r>
      <w:r w:rsidR="006C67A1" w:rsidRPr="005715C4">
        <w:rPr>
          <w:b/>
        </w:rPr>
        <w:t xml:space="preserve">щания </w:t>
      </w:r>
      <w:r w:rsidR="00DA3A24">
        <w:rPr>
          <w:b/>
        </w:rPr>
        <w:t>коллектива 19.01.2021</w:t>
      </w:r>
    </w:p>
    <w:p w:rsidR="00E9724E" w:rsidRPr="005715C4" w:rsidRDefault="00E9724E" w:rsidP="009753F2">
      <w:pPr>
        <w:jc w:val="both"/>
        <w:rPr>
          <w:b/>
          <w:i/>
        </w:rPr>
      </w:pPr>
    </w:p>
    <w:p w:rsidR="006C67A1" w:rsidRPr="005715C4" w:rsidRDefault="00285F1B" w:rsidP="006C67A1">
      <w:pPr>
        <w:jc w:val="both"/>
        <w:rPr>
          <w:b/>
          <w:i/>
        </w:rPr>
      </w:pPr>
      <w:r w:rsidRPr="005715C4">
        <w:rPr>
          <w:b/>
          <w:i/>
        </w:rPr>
        <w:t>Повестка:</w:t>
      </w:r>
    </w:p>
    <w:p w:rsidR="00921A66" w:rsidRPr="00EA04DD" w:rsidRDefault="00E26038" w:rsidP="009F4926">
      <w:pPr>
        <w:pStyle w:val="a8"/>
        <w:numPr>
          <w:ilvl w:val="0"/>
          <w:numId w:val="20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Знакомство с нормативными документами по </w:t>
      </w:r>
      <w:r w:rsidR="00DA3A24">
        <w:rPr>
          <w:i/>
          <w:sz w:val="22"/>
          <w:szCs w:val="22"/>
        </w:rPr>
        <w:t>противодействию коррупции в 2021</w:t>
      </w:r>
      <w:r>
        <w:rPr>
          <w:i/>
          <w:sz w:val="22"/>
          <w:szCs w:val="22"/>
        </w:rPr>
        <w:t xml:space="preserve"> году администрации г. Красноярска, ГУО, </w:t>
      </w:r>
      <w:r w:rsidR="008A0099" w:rsidRPr="00EA04DD">
        <w:rPr>
          <w:i/>
          <w:sz w:val="22"/>
          <w:szCs w:val="22"/>
        </w:rPr>
        <w:t>школьным планом мероприятий по п</w:t>
      </w:r>
      <w:r>
        <w:rPr>
          <w:i/>
          <w:sz w:val="22"/>
          <w:szCs w:val="22"/>
        </w:rPr>
        <w:t xml:space="preserve">ротиводействию </w:t>
      </w:r>
      <w:r w:rsidR="00DA3A24">
        <w:rPr>
          <w:i/>
          <w:sz w:val="22"/>
          <w:szCs w:val="22"/>
        </w:rPr>
        <w:t>коррупции на 2021</w:t>
      </w:r>
      <w:r w:rsidR="008A0099" w:rsidRPr="00EA04DD">
        <w:rPr>
          <w:i/>
          <w:sz w:val="22"/>
          <w:szCs w:val="22"/>
        </w:rPr>
        <w:t xml:space="preserve"> год</w:t>
      </w:r>
    </w:p>
    <w:p w:rsidR="00E26038" w:rsidRDefault="00E26038" w:rsidP="009F4926">
      <w:pPr>
        <w:jc w:val="both"/>
        <w:rPr>
          <w:b/>
        </w:rPr>
      </w:pPr>
    </w:p>
    <w:p w:rsidR="00EF275B" w:rsidRPr="00EF275B" w:rsidRDefault="006C67A1" w:rsidP="00EF275B">
      <w:pPr>
        <w:pStyle w:val="a8"/>
        <w:numPr>
          <w:ilvl w:val="0"/>
          <w:numId w:val="23"/>
        </w:numPr>
        <w:ind w:left="0" w:firstLine="0"/>
        <w:jc w:val="both"/>
        <w:rPr>
          <w:rFonts w:eastAsiaTheme="minorHAnsi"/>
          <w:lang w:eastAsia="en-US"/>
        </w:rPr>
      </w:pPr>
      <w:r w:rsidRPr="005715C4">
        <w:rPr>
          <w:b/>
        </w:rPr>
        <w:t xml:space="preserve">По </w:t>
      </w:r>
      <w:r w:rsidR="008A0099">
        <w:rPr>
          <w:b/>
        </w:rPr>
        <w:t>первому</w:t>
      </w:r>
      <w:r w:rsidR="009F4926" w:rsidRPr="005715C4">
        <w:rPr>
          <w:b/>
        </w:rPr>
        <w:t xml:space="preserve"> </w:t>
      </w:r>
      <w:r w:rsidRPr="005715C4">
        <w:rPr>
          <w:b/>
        </w:rPr>
        <w:t xml:space="preserve">вопросу </w:t>
      </w:r>
      <w:r w:rsidR="008A0099">
        <w:t xml:space="preserve">выступила </w:t>
      </w:r>
      <w:r w:rsidR="00866828">
        <w:t>Алексеева Н.А.</w:t>
      </w:r>
      <w:r w:rsidR="008A0099">
        <w:t xml:space="preserve">., </w:t>
      </w:r>
      <w:r w:rsidR="00866828">
        <w:t>познакомившая коллектив с</w:t>
      </w:r>
      <w:r w:rsidR="00EF275B">
        <w:t xml:space="preserve"> </w:t>
      </w:r>
      <w:r w:rsidR="00EF275B">
        <w:rPr>
          <w:rFonts w:eastAsiaTheme="minorHAnsi"/>
          <w:lang w:eastAsia="en-US"/>
        </w:rPr>
        <w:t xml:space="preserve">Распоряжением </w:t>
      </w:r>
      <w:r w:rsidR="00EF275B" w:rsidRPr="00EF275B">
        <w:rPr>
          <w:rFonts w:eastAsiaTheme="minorHAnsi"/>
          <w:lang w:eastAsia="en-US"/>
        </w:rPr>
        <w:t>Администрации г. Красноярска Об утверждении Плана противодействия коррупции в админист</w:t>
      </w:r>
      <w:r w:rsidR="00DA3A24">
        <w:rPr>
          <w:rFonts w:eastAsiaTheme="minorHAnsi"/>
          <w:lang w:eastAsia="en-US"/>
        </w:rPr>
        <w:t>рации города Красноярска на 2021</w:t>
      </w:r>
      <w:r w:rsidR="00EF275B" w:rsidRPr="00EF275B">
        <w:rPr>
          <w:rFonts w:eastAsiaTheme="minorHAnsi"/>
          <w:lang w:eastAsia="en-US"/>
        </w:rPr>
        <w:t xml:space="preserve"> год</w:t>
      </w:r>
      <w:r w:rsidR="00EF275B">
        <w:rPr>
          <w:rFonts w:eastAsiaTheme="minorHAnsi"/>
          <w:lang w:eastAsia="en-US"/>
        </w:rPr>
        <w:t xml:space="preserve">, </w:t>
      </w:r>
      <w:r w:rsidR="00EF275B" w:rsidRPr="00EF275B">
        <w:rPr>
          <w:rFonts w:eastAsiaTheme="minorHAnsi"/>
          <w:lang w:eastAsia="en-US"/>
        </w:rPr>
        <w:t>Приказ</w:t>
      </w:r>
      <w:r w:rsidR="00EF275B">
        <w:rPr>
          <w:rFonts w:eastAsiaTheme="minorHAnsi"/>
          <w:lang w:eastAsia="en-US"/>
        </w:rPr>
        <w:t>ом</w:t>
      </w:r>
      <w:r w:rsidR="00EF275B" w:rsidRPr="00EF275B">
        <w:rPr>
          <w:rFonts w:eastAsiaTheme="minorHAnsi"/>
          <w:lang w:eastAsia="en-US"/>
        </w:rPr>
        <w:t xml:space="preserve"> ГУО администрации г. Красноярска Об утверждении Плана противодействия коррупции в главном управлении образования админист</w:t>
      </w:r>
      <w:r w:rsidR="00DA3A24">
        <w:rPr>
          <w:rFonts w:eastAsiaTheme="minorHAnsi"/>
          <w:lang w:eastAsia="en-US"/>
        </w:rPr>
        <w:t>рации города Красноярска на 2021</w:t>
      </w:r>
      <w:r w:rsidR="00EF275B" w:rsidRPr="00EF275B">
        <w:rPr>
          <w:rFonts w:eastAsiaTheme="minorHAnsi"/>
          <w:lang w:eastAsia="en-US"/>
        </w:rPr>
        <w:t xml:space="preserve"> год</w:t>
      </w:r>
    </w:p>
    <w:p w:rsidR="008A0099" w:rsidRDefault="00EF275B" w:rsidP="00285F1B">
      <w:pPr>
        <w:jc w:val="both"/>
      </w:pPr>
      <w:r>
        <w:t>Т</w:t>
      </w:r>
      <w:r w:rsidR="008A0099">
        <w:t>акже она еще раз напомнила о телефоне доверия по вопросам коррупции, на который со своим вопросом может обратиться любой гражданин.</w:t>
      </w:r>
    </w:p>
    <w:p w:rsidR="008A0099" w:rsidRDefault="008A0099" w:rsidP="00285F1B">
      <w:pPr>
        <w:jc w:val="both"/>
      </w:pPr>
      <w:r>
        <w:t xml:space="preserve">Кроме этого, </w:t>
      </w:r>
      <w:r w:rsidR="00F64FDE">
        <w:t>она</w:t>
      </w:r>
      <w:r>
        <w:t xml:space="preserve"> сообщила коллективу, что вся представленная ею информация выставлена на школьном сайте в разделе </w:t>
      </w:r>
      <w:r w:rsidR="00EA04DD">
        <w:t>Антикоррупционная деятельность.</w:t>
      </w:r>
    </w:p>
    <w:p w:rsidR="00EF275B" w:rsidRDefault="00EF275B" w:rsidP="00285F1B">
      <w:pPr>
        <w:jc w:val="both"/>
        <w:rPr>
          <w:b/>
        </w:rPr>
      </w:pPr>
    </w:p>
    <w:p w:rsidR="008A0099" w:rsidRDefault="00EF275B" w:rsidP="00EF275B">
      <w:pPr>
        <w:pStyle w:val="a8"/>
        <w:numPr>
          <w:ilvl w:val="0"/>
          <w:numId w:val="23"/>
        </w:numPr>
        <w:ind w:left="0" w:firstLine="0"/>
        <w:jc w:val="both"/>
      </w:pPr>
      <w:r w:rsidRPr="00EF275B">
        <w:rPr>
          <w:b/>
        </w:rPr>
        <w:t>По второму</w:t>
      </w:r>
      <w:r w:rsidR="008A0099">
        <w:t xml:space="preserve"> вопросу выступила заместитель директора по ВР Задонская О.В. познакомившая коллектив со школьным планом по противодействию корру</w:t>
      </w:r>
      <w:r w:rsidR="00DA3A24">
        <w:t>пции на 2021</w:t>
      </w:r>
      <w:r w:rsidR="008A0099">
        <w:t xml:space="preserve"> год, также она представила план мероприятий с обучающимися и родителями по вопросам антикоррупционной политики школы, </w:t>
      </w:r>
      <w:r w:rsidR="00EA04DD">
        <w:t>отметив, что некоторые вопросы могут обсуждаться на уроках при изучении определенных тем на уроках Обществознания, права, литературы (например</w:t>
      </w:r>
      <w:r w:rsidR="00F64FDE">
        <w:t>,</w:t>
      </w:r>
      <w:r w:rsidR="00EA04DD">
        <w:t xml:space="preserve"> «Ревизор» Н.В.</w:t>
      </w:r>
      <w:r w:rsidR="00F64FDE">
        <w:t xml:space="preserve"> </w:t>
      </w:r>
      <w:r w:rsidR="00EA04DD">
        <w:t>Гоголя), а также классных часах и родительских собраниях.</w:t>
      </w:r>
    </w:p>
    <w:p w:rsidR="00EA04DD" w:rsidRDefault="00EA04DD" w:rsidP="00285F1B">
      <w:pPr>
        <w:jc w:val="both"/>
      </w:pPr>
      <w:r>
        <w:t>Далее Ольга Владимировна также напомнила коллективу. Что все планы выставлены на школьном сайте в разделе Антикоррупционная деятельность и на информационном стенде.</w:t>
      </w:r>
    </w:p>
    <w:p w:rsidR="00EF275B" w:rsidRPr="005715C4" w:rsidRDefault="00EF275B" w:rsidP="00285F1B">
      <w:pPr>
        <w:jc w:val="both"/>
      </w:pPr>
    </w:p>
    <w:p w:rsidR="00E9724E" w:rsidRPr="005715C4" w:rsidRDefault="00E9724E" w:rsidP="00285F1B">
      <w:pPr>
        <w:jc w:val="both"/>
      </w:pPr>
    </w:p>
    <w:p w:rsidR="00921A66" w:rsidRPr="005715C4" w:rsidRDefault="00285F1B" w:rsidP="00921A66">
      <w:pPr>
        <w:jc w:val="both"/>
      </w:pPr>
      <w:r w:rsidRPr="005715C4">
        <w:t>Решение:</w:t>
      </w:r>
    </w:p>
    <w:p w:rsidR="00E9724E" w:rsidRPr="005715C4" w:rsidRDefault="00E9724E" w:rsidP="00EA04DD">
      <w:pPr>
        <w:pStyle w:val="a8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5715C4">
        <w:t>Коллективу школы в своей работе руководствоваться нормативными документами по антикоррупционной политике</w:t>
      </w:r>
      <w:r w:rsidR="001F6B23" w:rsidRPr="005715C4">
        <w:t xml:space="preserve"> (федеральными, краевыми, муниципальными, школьными)</w:t>
      </w:r>
    </w:p>
    <w:p w:rsidR="00EA04DD" w:rsidRDefault="001F6B23" w:rsidP="00EA04DD">
      <w:pPr>
        <w:pStyle w:val="a8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5715C4">
        <w:t>Педагогам школы неукоснительно соблюдать Кодекс этики педагога.</w:t>
      </w:r>
    </w:p>
    <w:p w:rsidR="009753F2" w:rsidRPr="005715C4" w:rsidRDefault="009753F2" w:rsidP="00EA04DD">
      <w:pPr>
        <w:pStyle w:val="a8"/>
        <w:numPr>
          <w:ilvl w:val="0"/>
          <w:numId w:val="17"/>
        </w:numPr>
        <w:tabs>
          <w:tab w:val="left" w:pos="426"/>
        </w:tabs>
        <w:ind w:left="0" w:firstLine="0"/>
        <w:jc w:val="both"/>
      </w:pPr>
      <w:r w:rsidRPr="005715C4">
        <w:t xml:space="preserve">Классным руководителям 1-11 классов </w:t>
      </w:r>
      <w:r w:rsidR="001F6B23" w:rsidRPr="005715C4">
        <w:t>продолжить информационно-разъяснительную работу по данному направлению среди родителей и учащихся</w:t>
      </w:r>
    </w:p>
    <w:p w:rsidR="00EA04DD" w:rsidRDefault="00EA04DD" w:rsidP="001F6B23">
      <w:pPr>
        <w:jc w:val="both"/>
      </w:pPr>
    </w:p>
    <w:p w:rsidR="00DA3A24" w:rsidRDefault="00DA3A24" w:rsidP="001F6B23">
      <w:pPr>
        <w:jc w:val="both"/>
      </w:pPr>
    </w:p>
    <w:p w:rsidR="00DA3A24" w:rsidRDefault="00DA3A24" w:rsidP="001F6B23">
      <w:pPr>
        <w:jc w:val="both"/>
      </w:pPr>
    </w:p>
    <w:p w:rsidR="00DA3A24" w:rsidRDefault="00DA3A24" w:rsidP="001F6B23">
      <w:pPr>
        <w:jc w:val="both"/>
      </w:pPr>
      <w:bookmarkStart w:id="0" w:name="_GoBack"/>
      <w:bookmarkEnd w:id="0"/>
    </w:p>
    <w:p w:rsidR="009753F2" w:rsidRPr="005715C4" w:rsidRDefault="009753F2" w:rsidP="001F6B23">
      <w:pPr>
        <w:jc w:val="both"/>
      </w:pPr>
      <w:r w:rsidRPr="005715C4">
        <w:t xml:space="preserve">Секретарь </w:t>
      </w:r>
      <w:r w:rsidRPr="005715C4">
        <w:tab/>
      </w:r>
      <w:r w:rsidRPr="005715C4">
        <w:tab/>
      </w:r>
      <w:r w:rsidR="001F6B23" w:rsidRPr="005715C4">
        <w:tab/>
      </w:r>
      <w:r w:rsidR="001F6B23" w:rsidRPr="005715C4">
        <w:tab/>
      </w:r>
      <w:r w:rsidR="001F6B23" w:rsidRPr="005715C4">
        <w:tab/>
      </w:r>
      <w:r w:rsidR="00921A66" w:rsidRPr="005715C4">
        <w:t xml:space="preserve">Ларина </w:t>
      </w:r>
      <w:proofErr w:type="gramStart"/>
      <w:r w:rsidR="00921A66" w:rsidRPr="005715C4">
        <w:t>Т.А.</w:t>
      </w:r>
      <w:r w:rsidR="001F6B23" w:rsidRPr="005715C4">
        <w:t>.</w:t>
      </w:r>
      <w:proofErr w:type="gramEnd"/>
      <w:r w:rsidRPr="005715C4">
        <w:tab/>
      </w:r>
    </w:p>
    <w:sectPr w:rsidR="009753F2" w:rsidRPr="005715C4" w:rsidSect="00EA04DD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94F"/>
    <w:multiLevelType w:val="hybridMultilevel"/>
    <w:tmpl w:val="E382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CBF"/>
    <w:multiLevelType w:val="hybridMultilevel"/>
    <w:tmpl w:val="F274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5BD"/>
    <w:multiLevelType w:val="multilevel"/>
    <w:tmpl w:val="B70A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D4BE8"/>
    <w:multiLevelType w:val="multilevel"/>
    <w:tmpl w:val="90B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64F41"/>
    <w:multiLevelType w:val="hybridMultilevel"/>
    <w:tmpl w:val="568E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C513D"/>
    <w:multiLevelType w:val="multilevel"/>
    <w:tmpl w:val="C0B46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93314"/>
    <w:multiLevelType w:val="hybridMultilevel"/>
    <w:tmpl w:val="9DD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EA8"/>
    <w:multiLevelType w:val="multilevel"/>
    <w:tmpl w:val="F2D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2634B"/>
    <w:multiLevelType w:val="hybridMultilevel"/>
    <w:tmpl w:val="1DA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656F"/>
    <w:multiLevelType w:val="multilevel"/>
    <w:tmpl w:val="2E12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F6CD1"/>
    <w:multiLevelType w:val="hybridMultilevel"/>
    <w:tmpl w:val="96D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67F"/>
    <w:multiLevelType w:val="hybridMultilevel"/>
    <w:tmpl w:val="2302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1521"/>
    <w:multiLevelType w:val="multilevel"/>
    <w:tmpl w:val="ABEA9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27479C"/>
    <w:multiLevelType w:val="hybridMultilevel"/>
    <w:tmpl w:val="D69A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25BC"/>
    <w:multiLevelType w:val="hybridMultilevel"/>
    <w:tmpl w:val="1F30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359D"/>
    <w:multiLevelType w:val="multilevel"/>
    <w:tmpl w:val="F5EA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D1185B"/>
    <w:multiLevelType w:val="multilevel"/>
    <w:tmpl w:val="133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EF5982"/>
    <w:multiLevelType w:val="multilevel"/>
    <w:tmpl w:val="22C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35295"/>
    <w:multiLevelType w:val="hybridMultilevel"/>
    <w:tmpl w:val="C5D2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A6479"/>
    <w:multiLevelType w:val="multilevel"/>
    <w:tmpl w:val="63669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52B89"/>
    <w:multiLevelType w:val="hybridMultilevel"/>
    <w:tmpl w:val="DF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4879"/>
    <w:multiLevelType w:val="multilevel"/>
    <w:tmpl w:val="3C644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E2E10"/>
    <w:multiLevelType w:val="hybridMultilevel"/>
    <w:tmpl w:val="24B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1"/>
  </w:num>
  <w:num w:numId="8">
    <w:abstractNumId w:val="15"/>
  </w:num>
  <w:num w:numId="9">
    <w:abstractNumId w:val="19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22"/>
  </w:num>
  <w:num w:numId="17">
    <w:abstractNumId w:val="20"/>
  </w:num>
  <w:num w:numId="18">
    <w:abstractNumId w:val="6"/>
  </w:num>
  <w:num w:numId="19">
    <w:abstractNumId w:val="11"/>
  </w:num>
  <w:num w:numId="20">
    <w:abstractNumId w:val="18"/>
  </w:num>
  <w:num w:numId="21">
    <w:abstractNumId w:val="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45"/>
    <w:rsid w:val="00030FEF"/>
    <w:rsid w:val="000C3A49"/>
    <w:rsid w:val="000D6D0E"/>
    <w:rsid w:val="000E525A"/>
    <w:rsid w:val="00136DAD"/>
    <w:rsid w:val="00197449"/>
    <w:rsid w:val="001D27F2"/>
    <w:rsid w:val="001F6B23"/>
    <w:rsid w:val="0023767D"/>
    <w:rsid w:val="0026249E"/>
    <w:rsid w:val="00285F1B"/>
    <w:rsid w:val="002B4531"/>
    <w:rsid w:val="002E2D3C"/>
    <w:rsid w:val="002F5FFA"/>
    <w:rsid w:val="00330769"/>
    <w:rsid w:val="00336BF7"/>
    <w:rsid w:val="003D7CE0"/>
    <w:rsid w:val="003E65D4"/>
    <w:rsid w:val="00400A8F"/>
    <w:rsid w:val="00402542"/>
    <w:rsid w:val="00427945"/>
    <w:rsid w:val="00467431"/>
    <w:rsid w:val="00470545"/>
    <w:rsid w:val="004A3C89"/>
    <w:rsid w:val="004E6F1E"/>
    <w:rsid w:val="004F4D21"/>
    <w:rsid w:val="005715C4"/>
    <w:rsid w:val="005A1206"/>
    <w:rsid w:val="005C0F2E"/>
    <w:rsid w:val="0060680C"/>
    <w:rsid w:val="00671793"/>
    <w:rsid w:val="006C67A1"/>
    <w:rsid w:val="00726A63"/>
    <w:rsid w:val="00732699"/>
    <w:rsid w:val="008005C8"/>
    <w:rsid w:val="008142E3"/>
    <w:rsid w:val="00814D6F"/>
    <w:rsid w:val="008533F5"/>
    <w:rsid w:val="00866828"/>
    <w:rsid w:val="008A0099"/>
    <w:rsid w:val="008E67F7"/>
    <w:rsid w:val="00921A66"/>
    <w:rsid w:val="009356A0"/>
    <w:rsid w:val="00946F52"/>
    <w:rsid w:val="009753F2"/>
    <w:rsid w:val="009D65CE"/>
    <w:rsid w:val="009F4926"/>
    <w:rsid w:val="00A1446A"/>
    <w:rsid w:val="00A51388"/>
    <w:rsid w:val="00A72636"/>
    <w:rsid w:val="00AA4F9F"/>
    <w:rsid w:val="00AB3EF2"/>
    <w:rsid w:val="00AC5A81"/>
    <w:rsid w:val="00AF62C5"/>
    <w:rsid w:val="00B0321C"/>
    <w:rsid w:val="00B663C9"/>
    <w:rsid w:val="00B84097"/>
    <w:rsid w:val="00C46B10"/>
    <w:rsid w:val="00C56962"/>
    <w:rsid w:val="00D32AA1"/>
    <w:rsid w:val="00D33EB4"/>
    <w:rsid w:val="00D53A15"/>
    <w:rsid w:val="00D73127"/>
    <w:rsid w:val="00D9285B"/>
    <w:rsid w:val="00DA3A24"/>
    <w:rsid w:val="00DF5AFE"/>
    <w:rsid w:val="00E26038"/>
    <w:rsid w:val="00E9724E"/>
    <w:rsid w:val="00EA04DD"/>
    <w:rsid w:val="00EC140B"/>
    <w:rsid w:val="00EF275B"/>
    <w:rsid w:val="00F44397"/>
    <w:rsid w:val="00F504EC"/>
    <w:rsid w:val="00F52FB2"/>
    <w:rsid w:val="00F64FDE"/>
    <w:rsid w:val="00F820EC"/>
    <w:rsid w:val="00FE23E1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E87F"/>
  <w15:docId w15:val="{F8E8BE0A-7EA7-4C94-85C0-7601BEF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D0E"/>
  </w:style>
  <w:style w:type="paragraph" w:styleId="a4">
    <w:name w:val="Balloon Text"/>
    <w:basedOn w:val="a"/>
    <w:link w:val="a5"/>
    <w:uiPriority w:val="99"/>
    <w:semiHidden/>
    <w:unhideWhenUsed/>
    <w:rsid w:val="003D7C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36DAD"/>
    <w:rPr>
      <w:color w:val="0000FF"/>
      <w:u w:val="single"/>
    </w:rPr>
  </w:style>
  <w:style w:type="character" w:styleId="a7">
    <w:name w:val="Strong"/>
    <w:basedOn w:val="a0"/>
    <w:uiPriority w:val="22"/>
    <w:qFormat/>
    <w:rsid w:val="00AF62C5"/>
    <w:rPr>
      <w:b/>
      <w:bCs/>
    </w:rPr>
  </w:style>
  <w:style w:type="character" w:customStyle="1" w:styleId="razr">
    <w:name w:val="razr"/>
    <w:basedOn w:val="a0"/>
    <w:rsid w:val="000E525A"/>
  </w:style>
  <w:style w:type="paragraph" w:styleId="a8">
    <w:name w:val="List Paragraph"/>
    <w:basedOn w:val="a"/>
    <w:uiPriority w:val="34"/>
    <w:qFormat/>
    <w:rsid w:val="00F504EC"/>
    <w:pPr>
      <w:ind w:left="720"/>
      <w:contextualSpacing/>
    </w:pPr>
  </w:style>
  <w:style w:type="table" w:styleId="a9">
    <w:name w:val="Table Grid"/>
    <w:basedOn w:val="a1"/>
    <w:uiPriority w:val="39"/>
    <w:rsid w:val="0033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336B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36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7"/>
    <w:rsid w:val="0023767D"/>
    <w:rPr>
      <w:rFonts w:ascii="Times New Roman" w:eastAsia="Times New Roman" w:hAnsi="Times New Roman"/>
      <w:spacing w:val="5"/>
      <w:shd w:val="clear" w:color="auto" w:fill="FFFFFF"/>
    </w:rPr>
  </w:style>
  <w:style w:type="character" w:customStyle="1" w:styleId="1pt">
    <w:name w:val="Основной текст + Интервал 1 pt"/>
    <w:rsid w:val="00237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ru-RU"/>
    </w:rPr>
  </w:style>
  <w:style w:type="paragraph" w:customStyle="1" w:styleId="7">
    <w:name w:val="Основной текст7"/>
    <w:basedOn w:val="a"/>
    <w:link w:val="ac"/>
    <w:rsid w:val="0023767D"/>
    <w:pPr>
      <w:widowControl w:val="0"/>
      <w:shd w:val="clear" w:color="auto" w:fill="FFFFFF"/>
      <w:spacing w:before="240" w:line="0" w:lineRule="atLeast"/>
      <w:ind w:hanging="460"/>
      <w:jc w:val="center"/>
    </w:pPr>
    <w:rPr>
      <w:rFonts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417">
          <w:marLeft w:val="300"/>
          <w:marRight w:val="300"/>
          <w:marTop w:val="300"/>
          <w:marBottom w:val="30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</w:div>
      </w:divsChild>
    </w:div>
    <w:div w:id="1046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144.my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0C13-1A69-4B27-9C14-6E5D745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Задонская</cp:lastModifiedBy>
  <cp:revision>3</cp:revision>
  <cp:lastPrinted>2020-07-07T06:08:00Z</cp:lastPrinted>
  <dcterms:created xsi:type="dcterms:W3CDTF">2021-01-19T08:11:00Z</dcterms:created>
  <dcterms:modified xsi:type="dcterms:W3CDTF">2021-01-19T08:12:00Z</dcterms:modified>
</cp:coreProperties>
</file>